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b244b80d1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f314684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3df5f26594b6a" /><Relationship Type="http://schemas.openxmlformats.org/officeDocument/2006/relationships/numbering" Target="/word/numbering.xml" Id="R3afa8155186642cf" /><Relationship Type="http://schemas.openxmlformats.org/officeDocument/2006/relationships/settings" Target="/word/settings.xml" Id="R2cdfe38678f84186" /><Relationship Type="http://schemas.openxmlformats.org/officeDocument/2006/relationships/image" Target="/word/media/ef788a8a-a642-4361-afe6-ac37bbfc09dd.png" Id="R9d4df314684c4e0d" /></Relationships>
</file>