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be4add5e7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7798de3fe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Friedel Property,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a1360fea64a34" /><Relationship Type="http://schemas.openxmlformats.org/officeDocument/2006/relationships/numbering" Target="/word/numbering.xml" Id="Rb5c28891c4454e7b" /><Relationship Type="http://schemas.openxmlformats.org/officeDocument/2006/relationships/settings" Target="/word/settings.xml" Id="Rb58af57d3ff54be7" /><Relationship Type="http://schemas.openxmlformats.org/officeDocument/2006/relationships/image" Target="/word/media/433d8037-b0e7-485b-af9a-1c528a3286dd.png" Id="R77a7798de3fe498b" /></Relationships>
</file>