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da44f9229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22d6946a4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Friedenberg,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0485d2ec54e22" /><Relationship Type="http://schemas.openxmlformats.org/officeDocument/2006/relationships/numbering" Target="/word/numbering.xml" Id="R5aaa6ca6728b4b3d" /><Relationship Type="http://schemas.openxmlformats.org/officeDocument/2006/relationships/settings" Target="/word/settings.xml" Id="Rfa75ef52b98442dd" /><Relationship Type="http://schemas.openxmlformats.org/officeDocument/2006/relationships/image" Target="/word/media/a2be26e4-b9d6-4e6d-bfae-e1eb3e184ca7.png" Id="Rf5822d6946a449e7" /></Relationships>
</file>