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a5c906e4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447b089d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Friendly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2a5cc2fcb44db" /><Relationship Type="http://schemas.openxmlformats.org/officeDocument/2006/relationships/numbering" Target="/word/numbering.xml" Id="R8be3fd8e856149bf" /><Relationship Type="http://schemas.openxmlformats.org/officeDocument/2006/relationships/settings" Target="/word/settings.xml" Id="R8afdf2d39fb746f6" /><Relationship Type="http://schemas.openxmlformats.org/officeDocument/2006/relationships/image" Target="/word/media/6512d288-65c8-4522-8763-0a39e9c37ebe.png" Id="R2e0447b089d54dfe" /></Relationships>
</file>