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b2e6732a5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b6f713731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Fritters Lane,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7f5b7696a4e94" /><Relationship Type="http://schemas.openxmlformats.org/officeDocument/2006/relationships/numbering" Target="/word/numbering.xml" Id="R25f0b69488054db8" /><Relationship Type="http://schemas.openxmlformats.org/officeDocument/2006/relationships/settings" Target="/word/settings.xml" Id="R258de85c4cc04480" /><Relationship Type="http://schemas.openxmlformats.org/officeDocument/2006/relationships/image" Target="/word/media/5bd89f4f-ea2f-4475-9900-a5309bf84035.png" Id="R6f0b6f7137314b0e" /></Relationships>
</file>