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adcaf57e8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0567f60ab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Frogner,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479981b854604" /><Relationship Type="http://schemas.openxmlformats.org/officeDocument/2006/relationships/numbering" Target="/word/numbering.xml" Id="R41535bc835124e7a" /><Relationship Type="http://schemas.openxmlformats.org/officeDocument/2006/relationships/settings" Target="/word/settings.xml" Id="Rd001acee47604f25" /><Relationship Type="http://schemas.openxmlformats.org/officeDocument/2006/relationships/image" Target="/word/media/9aeab531-a1f5-4871-a57e-9eaddde3cdab.png" Id="R6fe0567f60ab400b" /></Relationships>
</file>