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9da55fdd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cab4355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9f6beac674e7a" /><Relationship Type="http://schemas.openxmlformats.org/officeDocument/2006/relationships/numbering" Target="/word/numbering.xml" Id="R2334270b621e4278" /><Relationship Type="http://schemas.openxmlformats.org/officeDocument/2006/relationships/settings" Target="/word/settings.xml" Id="Re519e433634145da" /><Relationship Type="http://schemas.openxmlformats.org/officeDocument/2006/relationships/image" Target="/word/media/75612f79-787b-4c11-8b94-5533a38d453f.png" Id="R88a2cab4355c434b" /></Relationships>
</file>