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fd02e53d2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118c8c6b8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 Hollow,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358c7b4924fb2" /><Relationship Type="http://schemas.openxmlformats.org/officeDocument/2006/relationships/numbering" Target="/word/numbering.xml" Id="R4a862a1cd7c24f27" /><Relationship Type="http://schemas.openxmlformats.org/officeDocument/2006/relationships/settings" Target="/word/settings.xml" Id="R7c551b0122444abf" /><Relationship Type="http://schemas.openxmlformats.org/officeDocument/2006/relationships/image" Target="/word/media/1fd427aa-83f5-427e-9b01-c08cac8bfb77.png" Id="Rdfa118c8c6b8456e" /></Relationships>
</file>