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ccad86c72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3db856f05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Furnace Branch,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d0cc81d514179" /><Relationship Type="http://schemas.openxmlformats.org/officeDocument/2006/relationships/numbering" Target="/word/numbering.xml" Id="R2d4aca43bc794b6b" /><Relationship Type="http://schemas.openxmlformats.org/officeDocument/2006/relationships/settings" Target="/word/settings.xml" Id="R529f9077f25b4f91" /><Relationship Type="http://schemas.openxmlformats.org/officeDocument/2006/relationships/image" Target="/word/media/3554900e-a7bf-4549-83cf-bf8d983aa46a.png" Id="Rde33db856f054654" /></Relationships>
</file>