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214d5609e4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1c401636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Gainesville,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d1e430dc64a35" /><Relationship Type="http://schemas.openxmlformats.org/officeDocument/2006/relationships/numbering" Target="/word/numbering.xml" Id="Rec48e5441ea94c37" /><Relationship Type="http://schemas.openxmlformats.org/officeDocument/2006/relationships/settings" Target="/word/settings.xml" Id="Rfad5f6d45b8d40a5" /><Relationship Type="http://schemas.openxmlformats.org/officeDocument/2006/relationships/image" Target="/word/media/390dada0-a9c4-4563-a4af-44c54e34ee23.png" Id="R27c1c40163614dfe" /></Relationships>
</file>