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f504c899e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f8e1defdf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45ac9193e4d7a" /><Relationship Type="http://schemas.openxmlformats.org/officeDocument/2006/relationships/numbering" Target="/word/numbering.xml" Id="R3999e250d8934fe7" /><Relationship Type="http://schemas.openxmlformats.org/officeDocument/2006/relationships/settings" Target="/word/settings.xml" Id="R70dbf1f26685411d" /><Relationship Type="http://schemas.openxmlformats.org/officeDocument/2006/relationships/image" Target="/word/media/c60fc70d-0db7-4e2e-9c3b-70d31c4d22e4.png" Id="R5e3f8e1defdf46fb" /></Relationships>
</file>