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a304d81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d50e5c8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12d16c7e4f25" /><Relationship Type="http://schemas.openxmlformats.org/officeDocument/2006/relationships/numbering" Target="/word/numbering.xml" Id="R97c1aad679dc4a8c" /><Relationship Type="http://schemas.openxmlformats.org/officeDocument/2006/relationships/settings" Target="/word/settings.xml" Id="R07657305d9dd496f" /><Relationship Type="http://schemas.openxmlformats.org/officeDocument/2006/relationships/image" Target="/word/media/dbf3ca4e-b5dd-425e-b783-10390e580167.png" Id="Ra54cd50e5c8e49dd" /></Relationships>
</file>