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71e002bde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b1942cec3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Gallows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1d2fb052c468f" /><Relationship Type="http://schemas.openxmlformats.org/officeDocument/2006/relationships/numbering" Target="/word/numbering.xml" Id="Rd51e8823af5848d2" /><Relationship Type="http://schemas.openxmlformats.org/officeDocument/2006/relationships/settings" Target="/word/settings.xml" Id="Rf6cc74bd9a0c4955" /><Relationship Type="http://schemas.openxmlformats.org/officeDocument/2006/relationships/image" Target="/word/media/c6481388-b304-45e2-a8cc-8ff8dd2c0df1.png" Id="Rdd2b1942cec3401c" /></Relationships>
</file>