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acaec5641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3c51fcfe4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2ce35ada14f46" /><Relationship Type="http://schemas.openxmlformats.org/officeDocument/2006/relationships/numbering" Target="/word/numbering.xml" Id="Rb90335c32a38414f" /><Relationship Type="http://schemas.openxmlformats.org/officeDocument/2006/relationships/settings" Target="/word/settings.xml" Id="Rdae0dbf90857469d" /><Relationship Type="http://schemas.openxmlformats.org/officeDocument/2006/relationships/image" Target="/word/media/3e8cedc1-5798-4f3b-86a5-d1956c7ce9d7.png" Id="R83a3c51fcfe449d7" /></Relationships>
</file>