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cabff267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1caed4a70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Gardens of Brother Leo,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0e35b462a423f" /><Relationship Type="http://schemas.openxmlformats.org/officeDocument/2006/relationships/numbering" Target="/word/numbering.xml" Id="Raa82f5ac757c42bc" /><Relationship Type="http://schemas.openxmlformats.org/officeDocument/2006/relationships/settings" Target="/word/settings.xml" Id="Ra748922321434afb" /><Relationship Type="http://schemas.openxmlformats.org/officeDocument/2006/relationships/image" Target="/word/media/dee00fa2-059e-4176-8165-e16914a3cc8c.png" Id="R1e31caed4a704178" /></Relationships>
</file>