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82c03c0d7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f48421f37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Garfield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a8aae5fd74199" /><Relationship Type="http://schemas.openxmlformats.org/officeDocument/2006/relationships/numbering" Target="/word/numbering.xml" Id="Rc9db08aa4bd44820" /><Relationship Type="http://schemas.openxmlformats.org/officeDocument/2006/relationships/settings" Target="/word/settings.xml" Id="R1d3ce5c9c4984a67" /><Relationship Type="http://schemas.openxmlformats.org/officeDocument/2006/relationships/image" Target="/word/media/9401dc93-e394-4fd9-923f-4ea5278a38ab.png" Id="R10af48421f3746a9" /></Relationships>
</file>