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6e5ed67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c28a9f2c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130bee2fc48fd" /><Relationship Type="http://schemas.openxmlformats.org/officeDocument/2006/relationships/numbering" Target="/word/numbering.xml" Id="R610abcf0fda64eeb" /><Relationship Type="http://schemas.openxmlformats.org/officeDocument/2006/relationships/settings" Target="/word/settings.xml" Id="Rf15bc7f19e0e4804" /><Relationship Type="http://schemas.openxmlformats.org/officeDocument/2006/relationships/image" Target="/word/media/5917d906-0a3e-4b16-99be-2aba88386b2d.png" Id="R12a4c28a9f2c435e" /></Relationships>
</file>