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d564f8a76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19b85bcc2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 Center,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acc5f49684331" /><Relationship Type="http://schemas.openxmlformats.org/officeDocument/2006/relationships/numbering" Target="/word/numbering.xml" Id="Re09fc1e00f0a4bc0" /><Relationship Type="http://schemas.openxmlformats.org/officeDocument/2006/relationships/settings" Target="/word/settings.xml" Id="R246f0c934d1c4401" /><Relationship Type="http://schemas.openxmlformats.org/officeDocument/2006/relationships/image" Target="/word/media/f9bc9a73-1684-411d-8158-e7992e1039cf.png" Id="R22319b85bcc24bd2" /></Relationships>
</file>