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20d93c5b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0a79c13e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Gayle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b2bc5ecc941cd" /><Relationship Type="http://schemas.openxmlformats.org/officeDocument/2006/relationships/numbering" Target="/word/numbering.xml" Id="Rdd6b9aa9803e4d5a" /><Relationship Type="http://schemas.openxmlformats.org/officeDocument/2006/relationships/settings" Target="/word/settings.xml" Id="R3637861747904ef4" /><Relationship Type="http://schemas.openxmlformats.org/officeDocument/2006/relationships/image" Target="/word/media/1747926c-7d60-41c8-a4c8-76b8a0740f19.png" Id="R3a180a79c13e44cc" /></Relationships>
</file>