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5becde268444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c6fd1b4b6f45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Gazelle,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b834d2892740c3" /><Relationship Type="http://schemas.openxmlformats.org/officeDocument/2006/relationships/numbering" Target="/word/numbering.xml" Id="Rbc73503c6ab04bd2" /><Relationship Type="http://schemas.openxmlformats.org/officeDocument/2006/relationships/settings" Target="/word/settings.xml" Id="Ra20da0d091054cc0" /><Relationship Type="http://schemas.openxmlformats.org/officeDocument/2006/relationships/image" Target="/word/media/44d7aad2-0f0b-4462-87d6-46c68a65b584.png" Id="R3bc6fd1b4b6f4543" /></Relationships>
</file>