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5235b64d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6595f868e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Geices,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d52523aa4bbb" /><Relationship Type="http://schemas.openxmlformats.org/officeDocument/2006/relationships/numbering" Target="/word/numbering.xml" Id="R583317e80b014e12" /><Relationship Type="http://schemas.openxmlformats.org/officeDocument/2006/relationships/settings" Target="/word/settings.xml" Id="Raa44d6cf7d444e7d" /><Relationship Type="http://schemas.openxmlformats.org/officeDocument/2006/relationships/image" Target="/word/media/99915a8c-c52b-46f6-8a58-65d3741b6091.png" Id="R87a6595f868e420c" /></Relationships>
</file>