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926c1ae7b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bb53dc222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Gentilly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5fe5e4fba4d04" /><Relationship Type="http://schemas.openxmlformats.org/officeDocument/2006/relationships/numbering" Target="/word/numbering.xml" Id="R2671453681fd4dcd" /><Relationship Type="http://schemas.openxmlformats.org/officeDocument/2006/relationships/settings" Target="/word/settings.xml" Id="Rf5d68c85f2a24f67" /><Relationship Type="http://schemas.openxmlformats.org/officeDocument/2006/relationships/image" Target="/word/media/537c8c66-44f7-4e83-b91a-def82aedfbb8.png" Id="R66ebb53dc2224134" /></Relationships>
</file>