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e5752a1fc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34fd7e8f8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Geraldine,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ee457ad5a4bef" /><Relationship Type="http://schemas.openxmlformats.org/officeDocument/2006/relationships/numbering" Target="/word/numbering.xml" Id="Rf85efcd81e6045bf" /><Relationship Type="http://schemas.openxmlformats.org/officeDocument/2006/relationships/settings" Target="/word/settings.xml" Id="R6a972d5446a44bd1" /><Relationship Type="http://schemas.openxmlformats.org/officeDocument/2006/relationships/image" Target="/word/media/f5dac148-6836-4b26-898d-569d17b6d488.png" Id="R94d34fd7e8f84d41" /></Relationships>
</file>