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71fa9f23a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bbcf5da7f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Geyser Crest,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497c68cf94891" /><Relationship Type="http://schemas.openxmlformats.org/officeDocument/2006/relationships/numbering" Target="/word/numbering.xml" Id="R3e26bca22d3040a8" /><Relationship Type="http://schemas.openxmlformats.org/officeDocument/2006/relationships/settings" Target="/word/settings.xml" Id="R99e7c01c7f8c440b" /><Relationship Type="http://schemas.openxmlformats.org/officeDocument/2006/relationships/image" Target="/word/media/8299c3d5-2c3f-454f-a5c2-eec26aad54f9.png" Id="R3edbbcf5da7f4ae3" /></Relationships>
</file>