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6c7adc89c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0fd8470dc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Gibbs,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bd881df87407d" /><Relationship Type="http://schemas.openxmlformats.org/officeDocument/2006/relationships/numbering" Target="/word/numbering.xml" Id="R8d0ef4a825224e85" /><Relationship Type="http://schemas.openxmlformats.org/officeDocument/2006/relationships/settings" Target="/word/settings.xml" Id="Ra13d86890ef440ec" /><Relationship Type="http://schemas.openxmlformats.org/officeDocument/2006/relationships/image" Target="/word/media/e629baa0-e41a-4a25-8a5b-ee0aa9e5d484.png" Id="Rb050fd8470dc4e3e" /></Relationships>
</file>