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ba932fac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bcffc2498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Giddensville,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6912c4c5f490e" /><Relationship Type="http://schemas.openxmlformats.org/officeDocument/2006/relationships/numbering" Target="/word/numbering.xml" Id="Rf0f6c2179fe541e1" /><Relationship Type="http://schemas.openxmlformats.org/officeDocument/2006/relationships/settings" Target="/word/settings.xml" Id="Re3814b9019b74d31" /><Relationship Type="http://schemas.openxmlformats.org/officeDocument/2006/relationships/image" Target="/word/media/76f481be-1f17-48a3-9249-947e852022d7.png" Id="R883bcffc24984af0" /></Relationships>
</file>