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ad85c0118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c6f5b2600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Gilman,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2cf55f64b4e5a" /><Relationship Type="http://schemas.openxmlformats.org/officeDocument/2006/relationships/numbering" Target="/word/numbering.xml" Id="R80399f3deeac4548" /><Relationship Type="http://schemas.openxmlformats.org/officeDocument/2006/relationships/settings" Target="/word/settings.xml" Id="R86e72815161f41a4" /><Relationship Type="http://schemas.openxmlformats.org/officeDocument/2006/relationships/image" Target="/word/media/22fed919-adf4-41e2-97ab-1bb01813a31b.png" Id="Rd1ec6f5b26004c8f" /></Relationships>
</file>