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8d6292f67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a1a901ceb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Gimberlings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4e846b6bd4c47" /><Relationship Type="http://schemas.openxmlformats.org/officeDocument/2006/relationships/numbering" Target="/word/numbering.xml" Id="R5e883e12dad842e9" /><Relationship Type="http://schemas.openxmlformats.org/officeDocument/2006/relationships/settings" Target="/word/settings.xml" Id="R59067ced2ef44206" /><Relationship Type="http://schemas.openxmlformats.org/officeDocument/2006/relationships/image" Target="/word/media/808caa84-53fe-4ebe-b526-dea3c439cefe.png" Id="R84ca1a901ceb4d8f" /></Relationships>
</file>