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300b4978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4befc3bb7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 Blue,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455c9f4c43d3" /><Relationship Type="http://schemas.openxmlformats.org/officeDocument/2006/relationships/numbering" Target="/word/numbering.xml" Id="Re002fbea8fcd4236" /><Relationship Type="http://schemas.openxmlformats.org/officeDocument/2006/relationships/settings" Target="/word/settings.xml" Id="R009df77f00da4e31" /><Relationship Type="http://schemas.openxmlformats.org/officeDocument/2006/relationships/image" Target="/word/media/b97b8691-933b-46ab-a472-75a936b07603.png" Id="R10f4befc3bb742d4" /></Relationships>
</file>