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8f2537018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4d9d281e8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Girarde,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fa4e2da7f4336" /><Relationship Type="http://schemas.openxmlformats.org/officeDocument/2006/relationships/numbering" Target="/word/numbering.xml" Id="R9d1b752c30f04e79" /><Relationship Type="http://schemas.openxmlformats.org/officeDocument/2006/relationships/settings" Target="/word/settings.xml" Id="Ref6325c99f2f436a" /><Relationship Type="http://schemas.openxmlformats.org/officeDocument/2006/relationships/image" Target="/word/media/0f1b4a78-3fa2-4e88-8832-a85fc1af7660.png" Id="Rb324d9d281e84b54" /></Relationships>
</file>