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ff904e5ec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4235d470a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 Road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49721e56a4b59" /><Relationship Type="http://schemas.openxmlformats.org/officeDocument/2006/relationships/numbering" Target="/word/numbering.xml" Id="R0220f943b9124df0" /><Relationship Type="http://schemas.openxmlformats.org/officeDocument/2006/relationships/settings" Target="/word/settings.xml" Id="R0d80afa0595740f3" /><Relationship Type="http://schemas.openxmlformats.org/officeDocument/2006/relationships/image" Target="/word/media/d8c051c1-7c27-4047-a51d-be6989ad6f9f.png" Id="Re4d4235d470a4e62" /></Relationships>
</file>