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c2aef9156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aa7053a9a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Glade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015b6a2cd46c2" /><Relationship Type="http://schemas.openxmlformats.org/officeDocument/2006/relationships/numbering" Target="/word/numbering.xml" Id="Rf039f434eb124f60" /><Relationship Type="http://schemas.openxmlformats.org/officeDocument/2006/relationships/settings" Target="/word/settings.xml" Id="R923f47d129424386" /><Relationship Type="http://schemas.openxmlformats.org/officeDocument/2006/relationships/image" Target="/word/media/c54ec6b3-a2a3-4f6f-abf2-e37e9776646f.png" Id="R119aa7053a9a4563" /></Relationships>
</file>