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0294b8223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c3fecc303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Gladesboro,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ab4ae9dcd4745" /><Relationship Type="http://schemas.openxmlformats.org/officeDocument/2006/relationships/numbering" Target="/word/numbering.xml" Id="Rf9e55c1b7e9e4246" /><Relationship Type="http://schemas.openxmlformats.org/officeDocument/2006/relationships/settings" Target="/word/settings.xml" Id="R838d858e0b884d03" /><Relationship Type="http://schemas.openxmlformats.org/officeDocument/2006/relationships/image" Target="/word/media/6772176b-a6bd-4618-9feb-7221b6e9e318.png" Id="R3e2c3fecc3034ef4" /></Relationships>
</file>