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09d110263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72ad50d94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Glasgow 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169f5176b45d5" /><Relationship Type="http://schemas.openxmlformats.org/officeDocument/2006/relationships/numbering" Target="/word/numbering.xml" Id="Red2fd61cd1cf4707" /><Relationship Type="http://schemas.openxmlformats.org/officeDocument/2006/relationships/settings" Target="/word/settings.xml" Id="R8afc1d0ff26e49f2" /><Relationship Type="http://schemas.openxmlformats.org/officeDocument/2006/relationships/image" Target="/word/media/e97bcf47-616b-4d50-9069-b147101ec908.png" Id="Rc4372ad50d94409e" /></Relationships>
</file>