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9ab2de26b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ceb08eab9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Oaks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2d38ae8e14b25" /><Relationship Type="http://schemas.openxmlformats.org/officeDocument/2006/relationships/numbering" Target="/word/numbering.xml" Id="R9b1d862964574836" /><Relationship Type="http://schemas.openxmlformats.org/officeDocument/2006/relationships/settings" Target="/word/settings.xml" Id="R60468f7b28844c98" /><Relationship Type="http://schemas.openxmlformats.org/officeDocument/2006/relationships/image" Target="/word/media/a846698d-0538-4bd9-a499-00309e09b7f6.png" Id="R5f1ceb08eab94997" /></Relationships>
</file>