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4f808178d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912eff53f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White,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e02fe3c30489d" /><Relationship Type="http://schemas.openxmlformats.org/officeDocument/2006/relationships/numbering" Target="/word/numbering.xml" Id="R8f2fe17ea4c14a82" /><Relationship Type="http://schemas.openxmlformats.org/officeDocument/2006/relationships/settings" Target="/word/settings.xml" Id="R4b51c2a2be884d7b" /><Relationship Type="http://schemas.openxmlformats.org/officeDocument/2006/relationships/image" Target="/word/media/480c9f11-e081-4f8c-bce0-ab70c097eb25.png" Id="R9f4912eff53f4fb2" /></Relationships>
</file>