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a365f55a5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1ac53fc3a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Glenbeulah,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a12d510cb4228" /><Relationship Type="http://schemas.openxmlformats.org/officeDocument/2006/relationships/numbering" Target="/word/numbering.xml" Id="Ra0f7803cf8724595" /><Relationship Type="http://schemas.openxmlformats.org/officeDocument/2006/relationships/settings" Target="/word/settings.xml" Id="Rb333508f55794d14" /><Relationship Type="http://schemas.openxmlformats.org/officeDocument/2006/relationships/image" Target="/word/media/76e0792d-f110-4a80-960d-87bde371e90b.png" Id="R2151ac53fc3a4bd3" /></Relationships>
</file>