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311b26fc8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f08f252c4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Glenwild,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5e4b63e914d0a" /><Relationship Type="http://schemas.openxmlformats.org/officeDocument/2006/relationships/numbering" Target="/word/numbering.xml" Id="R2266d4ee9a5f460d" /><Relationship Type="http://schemas.openxmlformats.org/officeDocument/2006/relationships/settings" Target="/word/settings.xml" Id="R11c1efcb9a1b405f" /><Relationship Type="http://schemas.openxmlformats.org/officeDocument/2006/relationships/image" Target="/word/media/1b4c8718-8c8c-4894-8996-b743c61a0afb.png" Id="Rcd4f08f252c4474d" /></Relationships>
</file>