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a95a6eb61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5966a47bc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2d8dfc9df48fd" /><Relationship Type="http://schemas.openxmlformats.org/officeDocument/2006/relationships/numbering" Target="/word/numbering.xml" Id="R3f0f73cd6b174457" /><Relationship Type="http://schemas.openxmlformats.org/officeDocument/2006/relationships/settings" Target="/word/settings.xml" Id="R1b857061fc2d41f1" /><Relationship Type="http://schemas.openxmlformats.org/officeDocument/2006/relationships/image" Target="/word/media/a56aca4a-3d1b-461e-990c-d007e4058e6d.png" Id="Rdca5966a47bc4d7b" /></Relationships>
</file>