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264e2b385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cf450c4dc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Goat Rock,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92b5984cb4fe4" /><Relationship Type="http://schemas.openxmlformats.org/officeDocument/2006/relationships/numbering" Target="/word/numbering.xml" Id="Rb1f1cf82a4b1431b" /><Relationship Type="http://schemas.openxmlformats.org/officeDocument/2006/relationships/settings" Target="/word/settings.xml" Id="Rbd8ab23ddb69410d" /><Relationship Type="http://schemas.openxmlformats.org/officeDocument/2006/relationships/image" Target="/word/media/c75b19a0-0fd2-412f-bac4-4e3c93415e93.png" Id="R03acf450c4dc47b6" /></Relationships>
</file>