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a178dc75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4ce77a3a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Mine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a797aa614f4a" /><Relationship Type="http://schemas.openxmlformats.org/officeDocument/2006/relationships/numbering" Target="/word/numbering.xml" Id="Re6ce67b953a44281" /><Relationship Type="http://schemas.openxmlformats.org/officeDocument/2006/relationships/settings" Target="/word/settings.xml" Id="Rf651517688074253" /><Relationship Type="http://schemas.openxmlformats.org/officeDocument/2006/relationships/image" Target="/word/media/f8c0c556-6b4a-4529-a7fa-125876a0d7af.png" Id="R8f24ce77a3ab42c0" /></Relationships>
</file>