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1a394d765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e707be5fb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f2beacf6f4430" /><Relationship Type="http://schemas.openxmlformats.org/officeDocument/2006/relationships/numbering" Target="/word/numbering.xml" Id="Rc421bf27368b43b7" /><Relationship Type="http://schemas.openxmlformats.org/officeDocument/2006/relationships/settings" Target="/word/settings.xml" Id="R59ac0f6ceb064b1f" /><Relationship Type="http://schemas.openxmlformats.org/officeDocument/2006/relationships/image" Target="/word/media/8988fb32-f7b6-46d2-84f4-c85f218182e6.png" Id="R9a1e707be5fb414d" /></Relationships>
</file>