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4a26206f9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7560e60b0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bec46144044c6" /><Relationship Type="http://schemas.openxmlformats.org/officeDocument/2006/relationships/numbering" Target="/word/numbering.xml" Id="Rc4e0c42d824a4229" /><Relationship Type="http://schemas.openxmlformats.org/officeDocument/2006/relationships/settings" Target="/word/settings.xml" Id="R517c39c22d324fa3" /><Relationship Type="http://schemas.openxmlformats.org/officeDocument/2006/relationships/image" Target="/word/media/9aed258e-6374-437f-8f8f-382ad773cf30.png" Id="Rb157560e60b04963" /></Relationships>
</file>