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a01422e1ce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329222207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Gomorrah,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2aff95f6d4a84" /><Relationship Type="http://schemas.openxmlformats.org/officeDocument/2006/relationships/numbering" Target="/word/numbering.xml" Id="R3fca7a90a89a4a0f" /><Relationship Type="http://schemas.openxmlformats.org/officeDocument/2006/relationships/settings" Target="/word/settings.xml" Id="R798d629e46c840ff" /><Relationship Type="http://schemas.openxmlformats.org/officeDocument/2006/relationships/image" Target="/word/media/a0cece5b-a0c0-4c22-acde-c8911dc049b2.png" Id="R9323292222074a2c" /></Relationships>
</file>