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2f5061bfb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defff8edb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Goodall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ed44268ca4345" /><Relationship Type="http://schemas.openxmlformats.org/officeDocument/2006/relationships/numbering" Target="/word/numbering.xml" Id="R2a2f8cfacc2f4dc8" /><Relationship Type="http://schemas.openxmlformats.org/officeDocument/2006/relationships/settings" Target="/word/settings.xml" Id="Rcb1a2dc0896c4ee9" /><Relationship Type="http://schemas.openxmlformats.org/officeDocument/2006/relationships/image" Target="/word/media/8fd57abd-35db-4783-850c-8f0e9c97cf2b.png" Id="R32adefff8edb49bd" /></Relationships>
</file>