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8c49849c2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ca877b09b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Goodrich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39bcb220e48d4" /><Relationship Type="http://schemas.openxmlformats.org/officeDocument/2006/relationships/numbering" Target="/word/numbering.xml" Id="Rdef2f2d6e4cd466f" /><Relationship Type="http://schemas.openxmlformats.org/officeDocument/2006/relationships/settings" Target="/word/settings.xml" Id="R544364264ea4425e" /><Relationship Type="http://schemas.openxmlformats.org/officeDocument/2006/relationships/image" Target="/word/media/a01dd203-15d0-498d-a557-8d1ef8d7476d.png" Id="R5e3ca877b09b464d" /></Relationships>
</file>