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27bba52fe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4ceacb59c43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Goodview,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5e3dba32b4a15" /><Relationship Type="http://schemas.openxmlformats.org/officeDocument/2006/relationships/numbering" Target="/word/numbering.xml" Id="Ra584cd950d1d4cf6" /><Relationship Type="http://schemas.openxmlformats.org/officeDocument/2006/relationships/settings" Target="/word/settings.xml" Id="R21934c45684146eb" /><Relationship Type="http://schemas.openxmlformats.org/officeDocument/2006/relationships/image" Target="/word/media/3a37962d-a72a-4534-b134-6baf8d59ad25.png" Id="Rde24ceacb59c4377" /></Relationships>
</file>