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2915c576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493789d5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Goodyears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8e8bda9224187" /><Relationship Type="http://schemas.openxmlformats.org/officeDocument/2006/relationships/numbering" Target="/word/numbering.xml" Id="Rd3a02f1e9fc94f56" /><Relationship Type="http://schemas.openxmlformats.org/officeDocument/2006/relationships/settings" Target="/word/settings.xml" Id="Rbe5ca643a8e848bf" /><Relationship Type="http://schemas.openxmlformats.org/officeDocument/2006/relationships/image" Target="/word/media/3d4e01d2-aa9d-4c9a-a996-a75540d9f379.png" Id="R2cbe493789d5465f" /></Relationships>
</file>