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1eca54e5b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e024b72bf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Point,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4f5e3c7784163" /><Relationship Type="http://schemas.openxmlformats.org/officeDocument/2006/relationships/numbering" Target="/word/numbering.xml" Id="R574e50cc453e43e7" /><Relationship Type="http://schemas.openxmlformats.org/officeDocument/2006/relationships/settings" Target="/word/settings.xml" Id="Rde67c78d9a4b41db" /><Relationship Type="http://schemas.openxmlformats.org/officeDocument/2006/relationships/image" Target="/word/media/c17109bc-d024-42a9-a43a-f0589c858ef2.png" Id="R6aae024b72bf44bf" /></Relationships>
</file>