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bf7fc4622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ec4b9a5d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ea2c96f6c429b" /><Relationship Type="http://schemas.openxmlformats.org/officeDocument/2006/relationships/numbering" Target="/word/numbering.xml" Id="R25692afa39fd41e5" /><Relationship Type="http://schemas.openxmlformats.org/officeDocument/2006/relationships/settings" Target="/word/settings.xml" Id="R861af08ef0794170" /><Relationship Type="http://schemas.openxmlformats.org/officeDocument/2006/relationships/image" Target="/word/media/01d4a620-45d4-46b5-9c35-bca5b5e6fcbf.png" Id="R48f0ec4b9a5d4dbc" /></Relationships>
</file>